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DOALA, für Deckenausschnitt von 65 mm bis 205 mm. Gehäuse aus Aluminium, weiß, pulverbeschichtet. Diffusor aus PS, opal. Betriebsgerät schaltbar, integriert. Dreistufige Einstellung der Farbtemperatur (3000K, 4000K, 5700K) über DIP Schalter. Ausführung mit Casambi Bluetooth Steuerung verfügbar.</w:t>
      </w:r>
      <w:br/>
    </w:p>
    <w:p>
      <w:pPr/>
    </w:p>
    <w:p>
      <w:pPr/>
      <w:r>
        <w:rPr/>
        <w:t xml:space="preserve">label.zuordnungsspeicher.gruppe.CutoutDimensions:</w:t>
      </w:r>
    </w:p>
    <w:p>
      <w:pPr/>
      <w:r>
        <w:rPr/>
        <w:t xml:space="preserve">label.zuordnungsspeicher.Length: 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wert.DCSuitable.Nein</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1650 lm</w:t>
      </w:r>
    </w:p>
    <w:p>
      <w:pPr/>
      <w:r>
        <w:rPr/>
        <w:t xml:space="preserve">label.zuordnungsspeicher.Colortemperature: 3000/4000/6000 K</w:t>
      </w:r>
    </w:p>
    <w:p>
      <w:pPr/>
      <w:r>
        <w:rPr/>
        <w:t xml:space="preserve">label.zuordnungsspeicher.UGR: 27.5</w:t>
      </w:r>
    </w:p>
    <w:p>
      <w:pPr/>
    </w:p>
    <w:p>
      <w:pPr/>
      <w:r>
        <w:rPr/>
        <w:t xml:space="preserve">label.zuordnungsspeicher.gruppe.Temperatures:</w:t>
      </w:r>
    </w:p>
    <w:p>
      <w:pPr/>
    </w:p>
    <w:p>
      <w:pPr/>
      <w:r>
        <w:rPr/>
        <w:t xml:space="preserve">label.zuordnungsspeicher.gruppe.Mounting:</w:t>
      </w:r>
    </w:p>
    <w:p>
      <w:pPr/>
    </w:p>
    <w:p>
      <w:pPr/>
      <w:r>
        <w:rPr/>
        <w:t xml:space="preserve">label.zuordnungsspeicher.gruppe.Dimensions:</w:t>
      </w:r>
    </w:p>
    <w:p>
      <w:pPr/>
      <w:r>
        <w:rPr/>
        <w:t xml:space="preserve">label.zuordnungsspeicher.Width: 235 mm</w:t>
      </w:r>
    </w:p>
    <w:p>
      <w:pPr/>
      <w:r>
        <w:rPr/>
        <w:t xml:space="preserve">label.zuordnungsspeicher.Height: 15 mm</w:t>
      </w:r>
    </w:p>
    <w:p>
      <w:pPr/>
      <w:r>
        <w:rPr/>
        <w:t xml:space="preserve">label.zuordnungsspeicher.Length: 235 mm</w:t>
      </w:r>
    </w:p>
    <w:p>
      <w:pPr/>
    </w:p>
    <w:p>
      <w:pPr/>
      <w:r>
        <w:rPr/>
        <w:t xml:space="preserve">label.zuordnungsspeicher.gruppe.PackageDimensions:</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2024-10-11T15:36:41+02:00</dcterms:created>
  <dcterms:modified xsi:type="dcterms:W3CDTF">2024-10-11T15:36:41+02:00</dcterms:modified>
</cp:coreProperties>
</file>

<file path=docProps/custom.xml><?xml version="1.0" encoding="utf-8"?>
<Properties xmlns="http://schemas.openxmlformats.org/officeDocument/2006/custom-properties" xmlns:vt="http://schemas.openxmlformats.org/officeDocument/2006/docPropsVTypes"/>
</file>