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recessed and surface-mounted downlight, DOALA series, for ceiling recesses of 65 mm to 205 mm. Housing made from aluminium, white, powder-coated. Diffuser made from PS, opal. Operating unit integrated (can be switched). Three-stage adjustment of colour temperature (3000K, 4000K, 5700K) using DIP switch. Version with CASAMBI Bluetooth control available.</w:t>
      </w:r>
      <w:br/>
    </w:p>
    <w:p>
      <w:pPr/>
    </w:p>
    <w:p>
      <w:pPr/>
      <w:r>
        <w:rPr/>
        <w:t xml:space="preserve">label.zuordnungsspeicher.gruppe.CutoutDimensions: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IP 20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wert.DCSuitable.Nein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1650 lm</w:t>
      </w:r>
    </w:p>
    <w:p>
      <w:pPr/>
      <w:r>
        <w:rPr/>
        <w:t xml:space="preserve">label.zuordnungsspeicher.Colortemperature: 3000/4000/6000 K</w:t>
      </w:r>
    </w:p>
    <w:p>
      <w:pPr/>
      <w:r>
        <w:rPr/>
        <w:t xml:space="preserve">label.zuordnungsspeicher.UGR: 27.5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15 mm</w:t>
      </w:r>
    </w:p>
    <w:p>
      <w:pPr/>
      <w:r>
        <w:rPr/>
        <w:t xml:space="preserve">label.zuordnungsspeicher.Diameter: 235 mm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2024-10-11T15:36:36+02:00</dcterms:created>
  <dcterms:modified xsi:type="dcterms:W3CDTF">2024-10-11T15:36:36+02:00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