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Allowed temperature DS: -5 °C to 40 °C °C</w:t>
      </w:r>
    </w:p>
    <w:p>
      <w:pPr/>
      <w:r>
        <w:rPr/>
        <w:t xml:space="preserve">Allowed temperature BS: -4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LFP3233-SET-2AKKU</w:t>
      </w:r>
    </w:p>
    <w:p>
      <w:pPr/>
    </w:p>
    <w:p>
      <w:pPr/>
      <w:r>
        <w:rPr/>
        <w:t xml:space="preserve">lbl-articleNumber: KWIW423WL</w:t>
      </w:r>
    </w:p>
    <w:p>
      <w:pPr/>
    </w:p>
    <w:p>
      <w:pPr/>
      <w:r>
        <w:rPr/>
        <w:t xml:space="preserve">Accessories:</w:t>
      </w:r>
    </w:p>
    <w:p>
      <w:pPr/>
      <w:r>
        <w:rPr/>
        <w:t xml:space="preserve">lbl-articleNumber: BKW, Ball protection (KW) 420x170x170mm RAL9010</w:t>
      </w:r>
    </w:p>
    <w:p>
      <w:pPr/>
      <w:r>
        <w:rPr/>
        <w:t xml:space="preserve">lbl-articleNumber: LSYS-B4, 4x Beam lens for lights with a lens system, for example for lighting first aid or fire alarm</w:t>
      </w:r>
    </w:p>
    <w:p>
      <w:pPr/>
      <w:r>
        <w:rPr/>
        <w:t xml:space="preserve">lbl-articleNumber: LSYS-F4, 4x corridor lenses for luminaires with lens system</w:t>
      </w:r>
    </w:p>
    <w:p>
      <w:pPr/>
      <w:r>
        <w:rPr/>
        <w:t xml:space="preserve">lbl-articleNumber: LSYS-H4, 4x h-lenses for luminaires with lens system</w:t>
      </w:r>
    </w:p>
    <w:p>
      <w:pPr/>
      <w:r>
        <w:rPr/>
        <w:t xml:space="preserve">lbl-articleNumber: LSYS-R4, 4x  round lenses for luminaires with lens system</w:t>
      </w:r>
    </w:p>
    <w:p>
      <w:pPr/>
      <w:r>
        <w:rPr/>
        <w:t xml:space="preserve">lbl-articleNumber: LSYS-S4, 4x Spotlens for luminares with lens system. Suitable for ceilings up to 12m</w:t>
      </w:r>
    </w:p>
    <w:p>
      <w:pPr/>
      <w:r>
        <w:rPr/>
        <w:t xml:space="preserve">lbl-articleNumber: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32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2024-07-08T19:09:36+02:00</dcterms:created>
  <dcterms:modified xsi:type="dcterms:W3CDTF">2024-07-08T19:09:36+02:00</dcterms:modified>
</cp:coreProperties>
</file>

<file path=docProps/custom.xml><?xml version="1.0" encoding="utf-8"?>
<Properties xmlns="http://schemas.openxmlformats.org/officeDocument/2006/custom-properties" xmlns:vt="http://schemas.openxmlformats.org/officeDocument/2006/docPropsVTypes"/>
</file>