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disk luminaire for surface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334 mm x 196 mm</w:t>
      </w:r>
    </w:p>
    <w:p>
      <w:pPr/>
    </w:p>
    <w:p>
      <w:pPr/>
      <w:r>
        <w:rPr/>
        <w:t xml:space="preserve">Mounting method: Wandaufbau-Flagge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AMWA408SC-E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64388E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2026-09-16T18:12:55+02:00</dcterms:created>
  <dcterms:modified xsi:type="dcterms:W3CDTF">2026-09-16T18:12:55+02:00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