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r>
        <w:rPr/>
        <w:t xml:space="preserve">lbl-monitoring: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lbl-material: Matière plastique</w:t>
      </w:r>
    </w:p>
    <w:p>
      <w:pPr/>
      <w:r>
        <w:rPr/>
        <w:t xml:space="preserve">lbl-color: RAL 9003</w:t>
      </w:r>
    </w:p>
    <w:p>
      <w:pPr/>
      <w:r>
        <w:rPr/>
        <w:t xml:space="preserve">maße: 300 mm x 300 mm x 179.5 mm</w:t>
      </w:r>
    </w:p>
    <w:p>
      <w:pPr/>
      <w:r>
        <w:rPr/>
        <w:t xml:space="preserve">~lbl-lv-diameter:  mm</w:t>
      </w:r>
    </w:p>
    <w:p>
      <w:pPr/>
    </w:p>
    <w:p>
      <w:pPr/>
      <w:r>
        <w:rPr/>
        <w:t xml:space="preserve">lbl-mountingMethod: Decke</w:t>
      </w:r>
    </w:p>
    <w:p>
      <w:pPr/>
      <w:r>
        <w:rPr/>
        <w:t xml:space="preserve">lbl-protectionClass: 2</w:t>
      </w:r>
    </w:p>
    <w:p>
      <w:pPr/>
      <w:r>
        <w:rPr/>
        <w:t xml:space="preserve">lbl-protectionRating: IP 65</w:t>
      </w:r>
    </w:p>
    <w:p>
      <w:pPr/>
      <w:r>
        <w:rPr/>
        <w:t xml:space="preserve">lbl-impactResistanceRate: IK 4</w:t>
      </w:r>
    </w:p>
    <w:p>
      <w:pPr/>
      <w:r>
        <w:rPr/>
        <w:t xml:space="preserve">allowed-temperature-ds: 0 °C to 40 °C celsius</w:t>
      </w:r>
    </w:p>
    <w:p>
      <w:pPr/>
      <w:r>
        <w:rPr/>
        <w:t xml:space="preserve">allowed-temperature-bs: 0 °C to 40 °C celsius</w:t>
      </w:r>
    </w:p>
    <w:p>
      <w:pPr/>
      <w:r>
        <w:rPr/>
        <w:t xml:space="preserve">~lbl-lv-erkennungsweite: 30m m</w:t>
      </w:r>
    </w:p>
    <w:p>
      <w:pPr/>
      <w:r>
        <w:rPr/>
        <w:t xml:space="preserve">lbl-pictogram: Set</w:t>
      </w:r>
    </w:p>
    <w:p>
      <w:pPr/>
    </w:p>
    <w:p>
      <w:pPr/>
      <w:r>
        <w:rPr/>
        <w:t xml:space="preserve">lbl-articleNumber: WHXD413SC</w:t>
      </w:r>
    </w:p>
    <w:p>
      <w:pPr/>
    </w:p>
    <w:p>
      <w:pPr/>
      <w:r>
        <w:rPr/>
        <w:t xml:space="preserve">lbl-zubehoer:</w:t>
      </w:r>
    </w:p>
    <w:p>
      <w:pPr/>
      <w:r>
        <w:rPr/>
        <w:t xml:space="preserve">lbl-articleNumber: LFP3233-SET-2AKKU</w:t>
      </w:r>
    </w:p>
    <w:p>
      <w:pPr/>
    </w:p>
    <w:p>
      <w:pPr/>
      <w:r>
        <w:rPr/>
        <w:t xml:space="preserve">~lbl-lv-manufacturer-addendum</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20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2024-07-11T11:59:56+02:00</dcterms:created>
  <dcterms:modified xsi:type="dcterms:W3CDTF">2024-07-11T11:59:56+02:00</dcterms:modified>
</cp:coreProperties>
</file>

<file path=docProps/custom.xml><?xml version="1.0" encoding="utf-8"?>
<Properties xmlns="http://schemas.openxmlformats.org/officeDocument/2006/custom-properties" xmlns:vt="http://schemas.openxmlformats.org/officeDocument/2006/docPropsVTypes"/>
</file>