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5 °C to 40 °C °C</w:t>
      </w:r>
    </w:p>
    <w:p>
      <w:pPr/>
      <w:r>
        <w:rPr/>
        <w:t xml:space="preserve">Allowed temperature BS: 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i standby-modus: 0,3 W W</w:t>
      </w:r>
    </w:p>
    <w:p>
      <w:pPr/>
      <w:r>
        <w:rPr/>
        <w:t xml:space="preserve">Lysstrøm Nøddrift: 170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LFP3233ILDK, {{Produkt - BatteryPerformance - BatteryTechnology (P:17:110)}} Batteri</w:t>
      </w:r>
    </w:p>
    <w:p>
      <w:pPr/>
    </w:p>
    <w:p>
      <w:pPr/>
      <w:r>
        <w:rPr/>
        <w:t xml:space="preserve">Varenummer: ILDK423SC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96D8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2025-02-04T10:03:52+01:00</dcterms:created>
  <dcterms:modified xsi:type="dcterms:W3CDTF">2025-02-04T10:03:52+01:00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