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Sikkerhetslampen er utstyrt med en ny, ekstremt tidsbesparende takmonteringsmekanisme. Lampen består av kun 2 deler, med den innfelte taket i taket som inneholder strømtilkoblingsklemmer og strekkavlastning. Selve lampen monteres uten verktøy og kobles fra nettspenningen ved demontering.</w:t>
      </w:r>
      <w:br/>
      <w:r>
        <w:rPr/>
        <w:t xml:space="preserve">Moderne lysteknologi er spesielt effektiv. Store monteringsavstander kan alltid oppnås. </w:t>
      </w:r>
      <w:br/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122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1,9 W W</w:t>
      </w:r>
    </w:p>
    <w:p>
      <w:pPr/>
      <w:r>
        <w:rPr/>
        <w:t xml:space="preserve">Strøm i standby-modus: 0,2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ILEL423SC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BALLPLX-ILE, </w:t>
      </w:r>
    </w:p>
    <w:p>
      <w:pPr/>
      <w:r>
        <w:rPr/>
        <w:t xml:space="preserve">Varenummer: ILE-OEF-PC,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334D12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2026-09-16T16:55:10+02:00</dcterms:created>
  <dcterms:modified xsi:type="dcterms:W3CDTF">2026-09-16T16:55:10+02:00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