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w:t>
      </w:r>
      <w:br/>
      <w:br/>
      <w:r>
        <w:rPr/>
        <w:t xml:space="preserve">Plast LED redningstegnlampe med konveks formet hette for veggmontering. Egnet for permanent eller beredskapskobling. For å gjøre installasjonen enklere, er nivelleringsskruer integrert for å kompensere for ujevne overflater. Planleggingssikkerhet sikres av verktøyfri, variabel bruk av piktogrammene på stedet. Piktogrammene er på innsiden og er festet løsemiddelfritt. Piktogramsettet (MTL, MTR og 2x rett pil) er inkludert som standard i leveringsomfanget.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65 mm x 236 mm x 136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6</w:t>
      </w:r>
    </w:p>
    <w:p>
      <w:pPr/>
      <w:r>
        <w:rPr/>
        <w:t xml:space="preserve">Allowed temperature DS: -5 °C to 40 °C °C</w:t>
      </w:r>
    </w:p>
    <w:p>
      <w:pPr/>
      <w:r>
        <w:rPr/>
        <w:t xml:space="preserve">Allowed temperature BS: -5 °C to 40 °C °C</w:t>
      </w:r>
    </w:p>
    <w:p>
      <w:pPr/>
      <w:r>
        <w:rPr/>
        <w:t xml:space="preserve">Leseravstand: 20m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LFPN3216.01-SET</w:t>
      </w:r>
    </w:p>
    <w:p>
      <w:pPr/>
    </w:p>
    <w:p>
      <w:pPr/>
      <w:r>
        <w:rPr/>
        <w:t xml:space="preserve">Varenummer: PMW401SC</w:t>
      </w:r>
    </w:p>
    <w:p>
      <w:pPr/>
    </w:p>
    <w:p>
      <w:pPr/>
      <w:r>
        <w:rPr/>
        <w:t xml:space="preserve">Tilbehør:</w:t>
      </w:r>
    </w:p>
    <w:p>
      <w:pPr/>
      <w:r>
        <w:rPr/>
        <w:t xml:space="preserve">Varenummer: PME, </w:t>
      </w:r>
    </w:p>
    <w:p>
      <w:pPr/>
      <w:r>
        <w:rPr/>
        <w:t xml:space="preserve">Varenummer: LFP3216-SET-2AKKU</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366EE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2026-09-16T19:11:31+02:00</dcterms:created>
  <dcterms:modified xsi:type="dcterms:W3CDTF">2026-09-16T19:11:31+02:00</dcterms:modified>
</cp:coreProperties>
</file>

<file path=docProps/custom.xml><?xml version="1.0" encoding="utf-8"?>
<Properties xmlns="http://schemas.openxmlformats.org/officeDocument/2006/custom-properties" xmlns:vt="http://schemas.openxmlformats.org/officeDocument/2006/docPropsVTypes"/>
</file>