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9003</w:t>
      </w:r>
    </w:p>
    <w:p>
      <w:pPr/>
      <w:r>
        <w:rPr/>
        <w:t xml:space="preserve">Wymiary: 315 mm x 65 mm x 140 mm</w:t>
      </w:r>
    </w:p>
    <w:p>
      <w:pPr/>
    </w:p>
    <w:p>
      <w:pPr/>
      <w:r>
        <w:rPr/>
        <w:t xml:space="preserve">Typ montażu: Wandaufbau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8</w:t>
      </w:r>
    </w:p>
    <w:p>
      <w:pPr/>
      <w:r>
        <w:rPr/>
        <w:t xml:space="preserve">Dopuszczalna temperatura DS: -25 °C do 40 °C °C</w:t>
      </w:r>
    </w:p>
    <w:p>
      <w:pPr/>
      <w:r>
        <w:rPr/>
        <w:t xml:space="preserve">Dopuszczalna temperatura BS: -25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3,3 W W</w:t>
      </w:r>
    </w:p>
    <w:p>
      <w:pPr/>
      <w:r>
        <w:rPr/>
        <w:t xml:space="preserve">Moc w trybie BS: 1 W W</w:t>
      </w:r>
    </w:p>
    <w:p>
      <w:pPr/>
      <w:r>
        <w:rPr/>
        <w:t xml:space="preserve">Strumień świetlny - praca awaryjna: 85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Bateria</w:t>
      </w:r>
    </w:p>
    <w:p>
      <w:pPr/>
    </w:p>
    <w:p>
      <w:pPr/>
      <w:r>
        <w:rPr/>
        <w:t xml:space="preserve">Numer artykułu: ZAW018WL-AZ-COOL-PL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2024-10-11T14:49:41+02:00</dcterms:created>
  <dcterms:modified xsi:type="dcterms:W3CDTF">2024-10-11T14:49:41+02:00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